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52" w:rsidRDefault="00F86C52" w:rsidP="00F86C52">
      <w:pPr>
        <w:spacing w:after="120"/>
        <w:jc w:val="center"/>
      </w:pPr>
      <w:r>
        <w:rPr>
          <w:sz w:val="28"/>
          <w:szCs w:val="28"/>
        </w:rPr>
        <w:t>Участники форума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285"/>
        <w:gridCol w:w="2749"/>
      </w:tblGrid>
      <w:tr w:rsidR="00F86C52" w:rsidRPr="008E618C" w:rsidTr="00770183">
        <w:tc>
          <w:tcPr>
            <w:tcW w:w="3357" w:type="dxa"/>
            <w:shd w:val="clear" w:color="auto" w:fill="auto"/>
            <w:vAlign w:val="center"/>
          </w:tcPr>
          <w:p w:rsidR="00F86C52" w:rsidRPr="009903F1" w:rsidRDefault="00F86C52" w:rsidP="009903F1">
            <w:pPr>
              <w:jc w:val="center"/>
              <w:rPr>
                <w:sz w:val="24"/>
                <w:szCs w:val="24"/>
              </w:rPr>
            </w:pPr>
            <w:r w:rsidRPr="008E618C">
              <w:rPr>
                <w:sz w:val="24"/>
                <w:szCs w:val="24"/>
              </w:rPr>
              <w:t xml:space="preserve">ФИО </w:t>
            </w:r>
            <w:r w:rsidR="009903F1">
              <w:rPr>
                <w:sz w:val="24"/>
                <w:szCs w:val="24"/>
              </w:rPr>
              <w:t xml:space="preserve">участника 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F86C52" w:rsidRPr="008E618C" w:rsidRDefault="00F86C52" w:rsidP="0077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749" w:type="dxa"/>
            <w:vAlign w:val="center"/>
          </w:tcPr>
          <w:p w:rsidR="00F86C52" w:rsidRPr="00064452" w:rsidRDefault="00F86C52" w:rsidP="00770183">
            <w:pPr>
              <w:pStyle w:val="a8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</w:tbl>
    <w:p w:rsidR="00F86C52" w:rsidRDefault="00F86C52" w:rsidP="00F86C52">
      <w:pPr>
        <w:rPr>
          <w:sz w:val="28"/>
          <w:szCs w:val="28"/>
        </w:rPr>
      </w:pPr>
    </w:p>
    <w:p w:rsidR="00F86C52" w:rsidRDefault="00F86C52" w:rsidP="00F86C5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0B1654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 </w:t>
      </w:r>
      <w:r w:rsidR="005259A5">
        <w:rPr>
          <w:sz w:val="28"/>
          <w:szCs w:val="28"/>
        </w:rPr>
        <w:t>и мастер-классов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285"/>
        <w:gridCol w:w="2749"/>
      </w:tblGrid>
      <w:tr w:rsidR="00F86C52" w:rsidRPr="008E618C" w:rsidTr="00770183">
        <w:tc>
          <w:tcPr>
            <w:tcW w:w="3357" w:type="dxa"/>
            <w:shd w:val="clear" w:color="auto" w:fill="auto"/>
            <w:vAlign w:val="center"/>
          </w:tcPr>
          <w:p w:rsidR="00F86C52" w:rsidRPr="008E618C" w:rsidRDefault="00F86C52" w:rsidP="009903F1">
            <w:pPr>
              <w:jc w:val="center"/>
              <w:rPr>
                <w:sz w:val="24"/>
                <w:szCs w:val="24"/>
              </w:rPr>
            </w:pPr>
            <w:r w:rsidRPr="008E618C">
              <w:rPr>
                <w:sz w:val="24"/>
                <w:szCs w:val="24"/>
              </w:rPr>
              <w:t xml:space="preserve">ФИО </w:t>
            </w:r>
            <w:r w:rsidR="009903F1">
              <w:rPr>
                <w:sz w:val="24"/>
                <w:szCs w:val="24"/>
              </w:rPr>
              <w:t>участника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F86C52" w:rsidRPr="008E618C" w:rsidRDefault="00F86C52" w:rsidP="0077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749" w:type="dxa"/>
            <w:vAlign w:val="center"/>
          </w:tcPr>
          <w:p w:rsidR="00F86C52" w:rsidRPr="00F31039" w:rsidRDefault="00F86C52" w:rsidP="00770183">
            <w:pPr>
              <w:pStyle w:val="a8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31039">
              <w:rPr>
                <w:sz w:val="24"/>
                <w:szCs w:val="24"/>
                <w:lang w:val="ru-RU"/>
              </w:rPr>
              <w:t>E-mail</w:t>
            </w:r>
          </w:p>
        </w:tc>
      </w:tr>
      <w:tr w:rsidR="005259A5" w:rsidRPr="008E618C" w:rsidTr="005A0B5C">
        <w:tc>
          <w:tcPr>
            <w:tcW w:w="9391" w:type="dxa"/>
            <w:gridSpan w:val="3"/>
            <w:shd w:val="clear" w:color="auto" w:fill="auto"/>
          </w:tcPr>
          <w:p w:rsidR="005259A5" w:rsidRPr="008E618C" w:rsidRDefault="005259A5" w:rsidP="005A0B5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59A5">
              <w:t>Мастер-класс «Микрофраншизы и малобюджетные франшизы. Кто есть кто на российском рынке?»</w:t>
            </w:r>
          </w:p>
        </w:tc>
      </w:tr>
      <w:tr w:rsidR="005259A5" w:rsidRPr="008E618C" w:rsidTr="005A0B5C">
        <w:tc>
          <w:tcPr>
            <w:tcW w:w="3357" w:type="dxa"/>
            <w:shd w:val="clear" w:color="auto" w:fill="auto"/>
          </w:tcPr>
          <w:p w:rsidR="005259A5" w:rsidRPr="008E618C" w:rsidRDefault="005259A5" w:rsidP="005A0B5C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259A5" w:rsidRPr="008E618C" w:rsidRDefault="005259A5" w:rsidP="005A0B5C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5259A5" w:rsidRPr="008E618C" w:rsidRDefault="005259A5" w:rsidP="005A0B5C">
            <w:pPr>
              <w:rPr>
                <w:sz w:val="24"/>
                <w:szCs w:val="24"/>
              </w:rPr>
            </w:pPr>
          </w:p>
        </w:tc>
      </w:tr>
      <w:tr w:rsidR="005259A5" w:rsidRPr="008E618C" w:rsidTr="005A0B5C">
        <w:tc>
          <w:tcPr>
            <w:tcW w:w="3357" w:type="dxa"/>
            <w:shd w:val="clear" w:color="auto" w:fill="auto"/>
          </w:tcPr>
          <w:p w:rsidR="005259A5" w:rsidRPr="008E618C" w:rsidRDefault="005259A5" w:rsidP="005A0B5C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259A5" w:rsidRPr="008E618C" w:rsidRDefault="005259A5" w:rsidP="005A0B5C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5259A5" w:rsidRPr="008E618C" w:rsidRDefault="005259A5" w:rsidP="005A0B5C">
            <w:pPr>
              <w:rPr>
                <w:sz w:val="24"/>
                <w:szCs w:val="24"/>
              </w:rPr>
            </w:pPr>
          </w:p>
        </w:tc>
      </w:tr>
      <w:tr w:rsidR="00F86C52" w:rsidRPr="008E618C" w:rsidTr="00770183">
        <w:tc>
          <w:tcPr>
            <w:tcW w:w="9391" w:type="dxa"/>
            <w:gridSpan w:val="3"/>
            <w:shd w:val="clear" w:color="auto" w:fill="auto"/>
          </w:tcPr>
          <w:p w:rsidR="00F86C52" w:rsidRPr="005259A5" w:rsidRDefault="005259A5" w:rsidP="00770183">
            <w:r w:rsidRPr="005259A5">
              <w:t>Мастер-класс «Остросюжетная борьба за локацию. Почему удобен франчайзинг в сфере фаст-фуда?»</w:t>
            </w: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5259A5" w:rsidRDefault="00F86C52" w:rsidP="00770183"/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86C52" w:rsidRPr="008E618C" w:rsidTr="00770183">
        <w:tc>
          <w:tcPr>
            <w:tcW w:w="9391" w:type="dxa"/>
            <w:gridSpan w:val="3"/>
            <w:shd w:val="clear" w:color="auto" w:fill="auto"/>
          </w:tcPr>
          <w:p w:rsidR="0045467C" w:rsidRDefault="0045467C" w:rsidP="0045467C">
            <w:r w:rsidRPr="005259A5">
              <w:t>Семинар</w:t>
            </w:r>
            <w:r w:rsidRPr="0045467C">
              <w:t xml:space="preserve"> </w:t>
            </w:r>
            <w:r>
              <w:t>д</w:t>
            </w:r>
            <w:r w:rsidRPr="0045467C">
              <w:t>ля предпринимателей, планирующих со</w:t>
            </w:r>
            <w:r>
              <w:t>здать свою собственную франшизу</w:t>
            </w:r>
          </w:p>
          <w:p w:rsidR="00F86C52" w:rsidRPr="008E618C" w:rsidRDefault="005259A5" w:rsidP="004546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59A5">
              <w:t>«Тиражирование бизнеса по технологии франчайзинга. Что и как нужно сделать для создания и продажи вашей франшизы?»</w:t>
            </w: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86C52" w:rsidRPr="008E618C" w:rsidTr="00770183">
        <w:tc>
          <w:tcPr>
            <w:tcW w:w="9391" w:type="dxa"/>
            <w:gridSpan w:val="3"/>
            <w:shd w:val="clear" w:color="auto" w:fill="auto"/>
          </w:tcPr>
          <w:p w:rsidR="0045467C" w:rsidRDefault="0045467C" w:rsidP="0045467C">
            <w:r w:rsidRPr="005259A5">
              <w:t xml:space="preserve">Мастер-класс </w:t>
            </w:r>
            <w:r>
              <w:t>д</w:t>
            </w:r>
            <w:r w:rsidRPr="0045467C">
              <w:t xml:space="preserve">ля предпринимателей, планирующих приобрести франшизу </w:t>
            </w:r>
          </w:p>
          <w:p w:rsidR="00F86C52" w:rsidRPr="0045467C" w:rsidRDefault="005259A5" w:rsidP="004546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59A5">
              <w:t>«Выбор и покупка успешной франшизы в прибыльном бизнесе. Эффективная реализация проекта. Условия «долгожительства» франшизы»</w:t>
            </w:r>
          </w:p>
        </w:tc>
      </w:tr>
      <w:tr w:rsidR="00F86C52" w:rsidRPr="008E618C" w:rsidTr="00770183"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  <w:tr w:rsidR="00F86C52" w:rsidRPr="008E618C" w:rsidTr="00FC4187">
        <w:trPr>
          <w:trHeight w:val="227"/>
        </w:trPr>
        <w:tc>
          <w:tcPr>
            <w:tcW w:w="3357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F86C52" w:rsidRPr="008E618C" w:rsidRDefault="00F86C52" w:rsidP="00770183">
            <w:pPr>
              <w:rPr>
                <w:sz w:val="24"/>
                <w:szCs w:val="24"/>
              </w:rPr>
            </w:pPr>
          </w:p>
        </w:tc>
      </w:tr>
    </w:tbl>
    <w:p w:rsidR="005259A5" w:rsidRDefault="005259A5" w:rsidP="0045467C">
      <w:bookmarkStart w:id="0" w:name="_GoBack"/>
      <w:bookmarkEnd w:id="0"/>
    </w:p>
    <w:sectPr w:rsidR="005259A5" w:rsidSect="001D4A12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821" w:right="747" w:bottom="1079" w:left="1985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4C" w:rsidRDefault="009D554C">
      <w:r>
        <w:separator/>
      </w:r>
    </w:p>
  </w:endnote>
  <w:endnote w:type="continuationSeparator" w:id="0">
    <w:p w:rsidR="009D554C" w:rsidRDefault="009D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8" w:rsidRPr="00585A0E" w:rsidRDefault="000B1654">
    <w:pPr>
      <w:pStyle w:val="1"/>
    </w:pPr>
    <w:fldSimple w:instr=" SAVEDATE  \* MERGEFORMAT ">
      <w:r w:rsidR="00A620C8">
        <w:rPr>
          <w:noProof/>
        </w:rPr>
        <w:t>19.09.2016 12:15:00</w:t>
      </w:r>
    </w:fldSimple>
    <w:r w:rsidR="00F86C52" w:rsidRPr="00585A0E">
      <w:t xml:space="preserve"> </w:t>
    </w:r>
    <w:r w:rsidR="00F86C52">
      <w:fldChar w:fldCharType="begin"/>
    </w:r>
    <w:r w:rsidR="00F86C52" w:rsidRPr="00585A0E">
      <w:instrText xml:space="preserve"> </w:instrText>
    </w:r>
    <w:r w:rsidR="00F86C52" w:rsidRPr="00AF4BD8">
      <w:rPr>
        <w:lang w:val="en-US"/>
      </w:rPr>
      <w:instrText>FILENAME</w:instrText>
    </w:r>
    <w:r w:rsidR="00F86C52" w:rsidRPr="00585A0E">
      <w:instrText xml:space="preserve"> \* </w:instrText>
    </w:r>
    <w:r w:rsidR="00F86C52" w:rsidRPr="00AF4BD8">
      <w:rPr>
        <w:lang w:val="en-US"/>
      </w:rPr>
      <w:instrText>LOWER</w:instrText>
    </w:r>
    <w:r w:rsidR="00F86C52" w:rsidRPr="00585A0E">
      <w:instrText>\</w:instrText>
    </w:r>
    <w:r w:rsidR="00F86C52" w:rsidRPr="00AF4BD8">
      <w:rPr>
        <w:lang w:val="en-US"/>
      </w:rPr>
      <w:instrText>p</w:instrText>
    </w:r>
    <w:r w:rsidR="00F86C52" w:rsidRPr="00585A0E">
      <w:instrText xml:space="preserve"> \* </w:instrText>
    </w:r>
    <w:r w:rsidR="00F86C52" w:rsidRPr="00AF4BD8">
      <w:rPr>
        <w:lang w:val="en-US"/>
      </w:rPr>
      <w:instrText>MERGEFORMAT</w:instrText>
    </w:r>
    <w:r w:rsidR="00F86C52" w:rsidRPr="00585A0E">
      <w:instrText xml:space="preserve"> </w:instrText>
    </w:r>
    <w:r w:rsidR="00F86C52">
      <w:fldChar w:fldCharType="separate"/>
    </w:r>
    <w:r w:rsidR="00A620C8">
      <w:rPr>
        <w:noProof/>
        <w:lang w:val="en-US"/>
      </w:rPr>
      <w:t>d</w:t>
    </w:r>
    <w:r w:rsidR="00A620C8" w:rsidRPr="00A620C8">
      <w:rPr>
        <w:noProof/>
      </w:rPr>
      <w:t>:\диск о на d\мероприятия\франчайзинг\франчайзинг 2016\письма-приглашения\!приложение.docx</w:t>
    </w:r>
    <w:r w:rsidR="00F86C52">
      <w:fldChar w:fldCharType="end"/>
    </w:r>
    <w:r w:rsidR="00F86C52" w:rsidRPr="00585A0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4C" w:rsidRDefault="009D554C">
      <w:r>
        <w:separator/>
      </w:r>
    </w:p>
  </w:footnote>
  <w:footnote w:type="continuationSeparator" w:id="0">
    <w:p w:rsidR="009D554C" w:rsidRDefault="009D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8" w:rsidRDefault="00F86C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518D8" w:rsidRDefault="009D554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8" w:rsidRDefault="009D554C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D8" w:rsidRPr="001D4A12" w:rsidRDefault="00F86C52" w:rsidP="001D4A12">
    <w:pPr>
      <w:pStyle w:val="a3"/>
      <w:jc w:val="right"/>
      <w:rPr>
        <w:sz w:val="24"/>
        <w:szCs w:val="24"/>
      </w:rPr>
    </w:pPr>
    <w:r w:rsidRPr="001D4A12">
      <w:rPr>
        <w:sz w:val="24"/>
        <w:szCs w:val="24"/>
      </w:rPr>
      <w:t xml:space="preserve">Приложение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2"/>
    <w:rsid w:val="00097B4F"/>
    <w:rsid w:val="000B1654"/>
    <w:rsid w:val="0045467C"/>
    <w:rsid w:val="00512F56"/>
    <w:rsid w:val="005259A5"/>
    <w:rsid w:val="006448D5"/>
    <w:rsid w:val="009903F1"/>
    <w:rsid w:val="009D554C"/>
    <w:rsid w:val="00A620C8"/>
    <w:rsid w:val="00B7298D"/>
    <w:rsid w:val="00F41D27"/>
    <w:rsid w:val="00F86C52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C5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F8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86C52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F86C52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F86C52"/>
    <w:rPr>
      <w:sz w:val="28"/>
      <w:bdr w:val="none" w:sz="0" w:space="0" w:color="auto"/>
    </w:rPr>
  </w:style>
  <w:style w:type="paragraph" w:customStyle="1" w:styleId="1">
    <w:name w:val="НК1"/>
    <w:basedOn w:val="a5"/>
    <w:rsid w:val="00F86C52"/>
    <w:pPr>
      <w:spacing w:before="120"/>
    </w:pPr>
    <w:rPr>
      <w:sz w:val="16"/>
    </w:rPr>
  </w:style>
  <w:style w:type="paragraph" w:customStyle="1" w:styleId="a8">
    <w:name w:val="Абзац с отсуп"/>
    <w:basedOn w:val="a"/>
    <w:rsid w:val="00F86C52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ConsPlusNormal">
    <w:name w:val="ConsPlusNormal"/>
    <w:rsid w:val="00F86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C5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F8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86C52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F86C52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F86C52"/>
    <w:rPr>
      <w:sz w:val="28"/>
      <w:bdr w:val="none" w:sz="0" w:space="0" w:color="auto"/>
    </w:rPr>
  </w:style>
  <w:style w:type="paragraph" w:customStyle="1" w:styleId="1">
    <w:name w:val="НК1"/>
    <w:basedOn w:val="a5"/>
    <w:rsid w:val="00F86C52"/>
    <w:pPr>
      <w:spacing w:before="120"/>
    </w:pPr>
    <w:rPr>
      <w:sz w:val="16"/>
    </w:rPr>
  </w:style>
  <w:style w:type="paragraph" w:customStyle="1" w:styleId="a8">
    <w:name w:val="Абзац с отсуп"/>
    <w:basedOn w:val="a"/>
    <w:rsid w:val="00F86C52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ConsPlusNormal">
    <w:name w:val="ConsPlusNormal"/>
    <w:rsid w:val="00F86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2016-09-19T08:16:00Z</cp:lastPrinted>
  <dcterms:created xsi:type="dcterms:W3CDTF">2015-08-31T07:43:00Z</dcterms:created>
  <dcterms:modified xsi:type="dcterms:W3CDTF">2016-09-19T08:20:00Z</dcterms:modified>
</cp:coreProperties>
</file>